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C73" w:rsidRPr="00181E57" w:rsidRDefault="00576C73" w:rsidP="00390A77">
      <w:pPr>
        <w:spacing w:line="360" w:lineRule="auto"/>
        <w:jc w:val="center"/>
        <w:rPr>
          <w:color w:val="000000" w:themeColor="text1"/>
        </w:rPr>
      </w:pPr>
      <w:r w:rsidRPr="00181E57">
        <w:rPr>
          <w:rFonts w:hint="eastAsia"/>
          <w:color w:val="000000" w:themeColor="text1"/>
        </w:rPr>
        <w:t xml:space="preserve">仿真实验7  </w:t>
      </w:r>
      <w:r w:rsidRPr="00181E57">
        <w:rPr>
          <w:color w:val="000000" w:themeColor="text1"/>
        </w:rPr>
        <w:t>AMI</w:t>
      </w:r>
      <w:proofErr w:type="gramStart"/>
      <w:r w:rsidRPr="00181E57">
        <w:rPr>
          <w:rFonts w:hint="eastAsia"/>
          <w:color w:val="000000" w:themeColor="text1"/>
        </w:rPr>
        <w:t>码产生</w:t>
      </w:r>
      <w:proofErr w:type="gramEnd"/>
      <w:r w:rsidRPr="00181E57">
        <w:rPr>
          <w:rFonts w:hint="eastAsia"/>
          <w:color w:val="000000" w:themeColor="text1"/>
        </w:rPr>
        <w:t>系统设计</w:t>
      </w:r>
    </w:p>
    <w:p w:rsidR="00576C73" w:rsidRPr="00181E57" w:rsidRDefault="00576C73" w:rsidP="00390A77">
      <w:pPr>
        <w:spacing w:line="360" w:lineRule="auto"/>
        <w:rPr>
          <w:color w:val="000000" w:themeColor="text1"/>
        </w:rPr>
      </w:pPr>
      <w:r w:rsidRPr="00181E57">
        <w:rPr>
          <w:rFonts w:hint="eastAsia"/>
          <w:color w:val="000000" w:themeColor="text1"/>
        </w:rPr>
        <w:t>设计目的：测试</w:t>
      </w:r>
      <w:r w:rsidRPr="00181E57">
        <w:rPr>
          <w:color w:val="000000" w:themeColor="text1"/>
        </w:rPr>
        <w:t>AMI</w:t>
      </w:r>
      <w:r w:rsidRPr="00181E57">
        <w:rPr>
          <w:rFonts w:hint="eastAsia"/>
          <w:color w:val="000000" w:themeColor="text1"/>
        </w:rPr>
        <w:t>信号及功率谱</w:t>
      </w:r>
    </w:p>
    <w:p w:rsidR="00576C73" w:rsidRPr="00181E57" w:rsidRDefault="00576C73" w:rsidP="00390A77">
      <w:pPr>
        <w:spacing w:line="360" w:lineRule="auto"/>
        <w:rPr>
          <w:color w:val="000000" w:themeColor="text1"/>
        </w:rPr>
      </w:pPr>
      <w:r w:rsidRPr="00181E57">
        <w:rPr>
          <w:rFonts w:hint="eastAsia"/>
          <w:color w:val="000000" w:themeColor="text1"/>
        </w:rPr>
        <w:t>设计内容：设计能够产生</w:t>
      </w:r>
      <w:r w:rsidRPr="00181E57">
        <w:rPr>
          <w:color w:val="000000" w:themeColor="text1"/>
        </w:rPr>
        <w:t>AMI</w:t>
      </w:r>
      <w:r w:rsidRPr="00181E57">
        <w:rPr>
          <w:rFonts w:hint="eastAsia"/>
          <w:color w:val="000000" w:themeColor="text1"/>
        </w:rPr>
        <w:t>信号的仿真电路，并分</w:t>
      </w:r>
      <w:bookmarkStart w:id="0" w:name="_GoBack"/>
      <w:bookmarkEnd w:id="0"/>
      <w:r w:rsidRPr="00181E57">
        <w:rPr>
          <w:rFonts w:hint="eastAsia"/>
          <w:color w:val="000000" w:themeColor="text1"/>
        </w:rPr>
        <w:t>析各自的频谱。</w:t>
      </w:r>
    </w:p>
    <w:p w:rsidR="00576C73" w:rsidRPr="00181E57" w:rsidRDefault="00576C73" w:rsidP="00390A77">
      <w:pPr>
        <w:spacing w:line="360" w:lineRule="auto"/>
        <w:rPr>
          <w:color w:val="000000" w:themeColor="text1"/>
        </w:rPr>
      </w:pPr>
      <w:r w:rsidRPr="00181E57">
        <w:rPr>
          <w:rFonts w:hint="eastAsia"/>
          <w:color w:val="000000" w:themeColor="text1"/>
        </w:rPr>
        <w:t>设计步骤：</w:t>
      </w:r>
    </w:p>
    <w:p w:rsidR="00576C73" w:rsidRPr="00181E57" w:rsidRDefault="00576C73" w:rsidP="00390A77">
      <w:pPr>
        <w:pStyle w:val="a3"/>
        <w:numPr>
          <w:ilvl w:val="0"/>
          <w:numId w:val="2"/>
        </w:numPr>
        <w:spacing w:line="360" w:lineRule="auto"/>
        <w:ind w:firstLineChars="0"/>
        <w:rPr>
          <w:color w:val="000000" w:themeColor="text1"/>
        </w:rPr>
      </w:pPr>
      <w:r w:rsidRPr="00181E57">
        <w:rPr>
          <w:rFonts w:hint="eastAsia"/>
          <w:color w:val="000000" w:themeColor="text1"/>
        </w:rPr>
        <w:t>设置系统时钟（参考采样点数512，采样频率1000Hz</w:t>
      </w:r>
      <w:r w:rsidRPr="00181E57">
        <w:rPr>
          <w:color w:val="000000" w:themeColor="text1"/>
        </w:rPr>
        <w:t>）</w:t>
      </w:r>
    </w:p>
    <w:p w:rsidR="00576C73" w:rsidRPr="00181E57" w:rsidRDefault="00576C73" w:rsidP="00390A77">
      <w:pPr>
        <w:pStyle w:val="a3"/>
        <w:numPr>
          <w:ilvl w:val="0"/>
          <w:numId w:val="2"/>
        </w:numPr>
        <w:spacing w:line="360" w:lineRule="auto"/>
        <w:ind w:firstLineChars="0"/>
        <w:rPr>
          <w:color w:val="000000" w:themeColor="text1"/>
        </w:rPr>
      </w:pPr>
      <w:r w:rsidRPr="00181E57">
        <w:rPr>
          <w:rFonts w:hint="eastAsia"/>
          <w:color w:val="000000" w:themeColor="text1"/>
        </w:rPr>
        <w:t>选择信源库图标，找出PN序列（</w:t>
      </w:r>
      <w:r w:rsidRPr="00181E57">
        <w:rPr>
          <w:rFonts w:hint="eastAsia"/>
          <w:color w:val="000000" w:themeColor="text1"/>
          <w:szCs w:val="21"/>
        </w:rPr>
        <w:t>Noise/PN</w:t>
      </w:r>
      <w:r w:rsidRPr="00181E57">
        <w:rPr>
          <w:color w:val="000000" w:themeColor="text1"/>
          <w:szCs w:val="21"/>
        </w:rPr>
        <w:t>/PN Seq</w:t>
      </w:r>
      <w:r w:rsidRPr="00181E57">
        <w:rPr>
          <w:rFonts w:hint="eastAsia"/>
          <w:color w:val="000000" w:themeColor="text1"/>
        </w:rPr>
        <w:t>），设置频率（参考频率50H</w:t>
      </w:r>
      <w:r w:rsidRPr="00181E57">
        <w:rPr>
          <w:color w:val="000000" w:themeColor="text1"/>
        </w:rPr>
        <w:t>z</w:t>
      </w:r>
      <w:r w:rsidRPr="00181E57">
        <w:rPr>
          <w:rFonts w:hint="eastAsia"/>
          <w:color w:val="000000" w:themeColor="text1"/>
        </w:rPr>
        <w:t>）</w:t>
      </w:r>
    </w:p>
    <w:p w:rsidR="00576C73" w:rsidRPr="00181E57" w:rsidRDefault="00576C73" w:rsidP="00390A77">
      <w:pPr>
        <w:pStyle w:val="a3"/>
        <w:numPr>
          <w:ilvl w:val="0"/>
          <w:numId w:val="2"/>
        </w:numPr>
        <w:spacing w:line="360" w:lineRule="auto"/>
        <w:ind w:firstLineChars="0"/>
        <w:rPr>
          <w:color w:val="000000" w:themeColor="text1"/>
        </w:rPr>
      </w:pPr>
      <w:r w:rsidRPr="00181E57">
        <w:rPr>
          <w:rFonts w:hint="eastAsia"/>
          <w:color w:val="000000" w:themeColor="text1"/>
        </w:rPr>
        <w:t>选出信源库中找出脉冲信号（Periodic/Pulse Train），设置频率（参考频率50H</w:t>
      </w:r>
      <w:r w:rsidRPr="00181E57">
        <w:rPr>
          <w:color w:val="000000" w:themeColor="text1"/>
        </w:rPr>
        <w:t>z</w:t>
      </w:r>
      <w:r w:rsidRPr="00181E57">
        <w:rPr>
          <w:rFonts w:hint="eastAsia"/>
          <w:color w:val="000000" w:themeColor="text1"/>
        </w:rPr>
        <w:t>）</w:t>
      </w:r>
    </w:p>
    <w:p w:rsidR="00576C73" w:rsidRPr="00181E57" w:rsidRDefault="00576C73" w:rsidP="00390A77">
      <w:pPr>
        <w:pStyle w:val="a3"/>
        <w:numPr>
          <w:ilvl w:val="0"/>
          <w:numId w:val="2"/>
        </w:numPr>
        <w:spacing w:line="360" w:lineRule="auto"/>
        <w:ind w:firstLineChars="0"/>
        <w:rPr>
          <w:color w:val="000000" w:themeColor="text1"/>
        </w:rPr>
      </w:pPr>
      <w:r w:rsidRPr="00181E57">
        <w:rPr>
          <w:rFonts w:hint="eastAsia"/>
          <w:color w:val="000000" w:themeColor="text1"/>
        </w:rPr>
        <w:t>选择信源库中的直流源，在Aperiodic组Step Fct项（Amplitude:1V）,作用是向</w:t>
      </w:r>
      <w:r w:rsidRPr="00181E57">
        <w:rPr>
          <w:color w:val="000000" w:themeColor="text1"/>
        </w:rPr>
        <w:t>JK</w:t>
      </w:r>
      <w:r w:rsidRPr="00181E57">
        <w:rPr>
          <w:rFonts w:hint="eastAsia"/>
          <w:color w:val="000000" w:themeColor="text1"/>
        </w:rPr>
        <w:t>触发器的</w:t>
      </w:r>
      <w:proofErr w:type="gramStart"/>
      <w:r w:rsidRPr="00181E57">
        <w:rPr>
          <w:color w:val="000000" w:themeColor="text1"/>
        </w:rPr>
        <w:t>”</w:t>
      </w:r>
      <w:proofErr w:type="gramEnd"/>
      <w:r w:rsidRPr="00181E57">
        <w:rPr>
          <w:color w:val="000000" w:themeColor="text1"/>
        </w:rPr>
        <w:t>Set</w:t>
      </w:r>
      <w:proofErr w:type="gramStart"/>
      <w:r w:rsidRPr="00181E57">
        <w:rPr>
          <w:color w:val="000000" w:themeColor="text1"/>
        </w:rPr>
        <w:t>”</w:t>
      </w:r>
      <w:proofErr w:type="gramEnd"/>
      <w:r w:rsidRPr="00181E57">
        <w:rPr>
          <w:rFonts w:hint="eastAsia"/>
          <w:color w:val="000000" w:themeColor="text1"/>
        </w:rPr>
        <w:t>、“Clear”端子提供高电平</w:t>
      </w:r>
    </w:p>
    <w:p w:rsidR="00576C73" w:rsidRPr="00181E57" w:rsidRDefault="00576C73" w:rsidP="00390A77">
      <w:pPr>
        <w:pStyle w:val="a3"/>
        <w:numPr>
          <w:ilvl w:val="0"/>
          <w:numId w:val="2"/>
        </w:numPr>
        <w:spacing w:line="360" w:lineRule="auto"/>
        <w:ind w:firstLineChars="0"/>
        <w:rPr>
          <w:color w:val="000000" w:themeColor="text1"/>
        </w:rPr>
      </w:pPr>
      <w:r w:rsidRPr="00181E57">
        <w:rPr>
          <w:rFonts w:hint="eastAsia"/>
          <w:color w:val="000000" w:themeColor="text1"/>
        </w:rPr>
        <w:t>从信源库中找出正弦波（Periodic/Sinusoid），设置频率（参考频率50H</w:t>
      </w:r>
      <w:r w:rsidRPr="00181E57">
        <w:rPr>
          <w:color w:val="000000" w:themeColor="text1"/>
        </w:rPr>
        <w:t>z</w:t>
      </w:r>
      <w:r w:rsidRPr="00181E57">
        <w:rPr>
          <w:rFonts w:hint="eastAsia"/>
          <w:color w:val="000000" w:themeColor="text1"/>
        </w:rPr>
        <w:t>）</w:t>
      </w:r>
    </w:p>
    <w:p w:rsidR="00576C73" w:rsidRPr="00181E57" w:rsidRDefault="00576C73" w:rsidP="00390A77">
      <w:pPr>
        <w:pStyle w:val="a3"/>
        <w:numPr>
          <w:ilvl w:val="0"/>
          <w:numId w:val="2"/>
        </w:numPr>
        <w:spacing w:line="360" w:lineRule="auto"/>
        <w:ind w:firstLineChars="0"/>
        <w:rPr>
          <w:color w:val="000000" w:themeColor="text1"/>
        </w:rPr>
      </w:pPr>
      <w:r w:rsidRPr="00181E57">
        <w:rPr>
          <w:rFonts w:hint="eastAsia"/>
          <w:color w:val="000000" w:themeColor="text1"/>
        </w:rPr>
        <w:t>在算子库中找出JK触发器，在Logic库FF/Latch/Reg组FFJK项。JK触发器共有五个输入端，带*号为负电平有效</w:t>
      </w:r>
    </w:p>
    <w:p w:rsidR="00576C73" w:rsidRPr="00181E57" w:rsidRDefault="00576C73" w:rsidP="00390A77">
      <w:pPr>
        <w:pStyle w:val="a3"/>
        <w:numPr>
          <w:ilvl w:val="0"/>
          <w:numId w:val="2"/>
        </w:numPr>
        <w:spacing w:line="360" w:lineRule="auto"/>
        <w:ind w:firstLineChars="0"/>
        <w:rPr>
          <w:color w:val="000000" w:themeColor="text1"/>
        </w:rPr>
      </w:pPr>
      <w:r w:rsidRPr="00181E57">
        <w:rPr>
          <w:rFonts w:hint="eastAsia"/>
          <w:color w:val="000000" w:themeColor="text1"/>
        </w:rPr>
        <w:t>在算子库中找出与门，Logic组And项为与门。</w:t>
      </w:r>
    </w:p>
    <w:p w:rsidR="00576C73" w:rsidRPr="00181E57" w:rsidRDefault="00576C73" w:rsidP="00390A77">
      <w:pPr>
        <w:pStyle w:val="a3"/>
        <w:numPr>
          <w:ilvl w:val="0"/>
          <w:numId w:val="2"/>
        </w:numPr>
        <w:spacing w:line="360" w:lineRule="auto"/>
        <w:ind w:firstLineChars="0"/>
        <w:rPr>
          <w:color w:val="000000" w:themeColor="text1"/>
        </w:rPr>
      </w:pPr>
      <w:r w:rsidRPr="00181E57">
        <w:rPr>
          <w:rFonts w:hint="eastAsia"/>
          <w:color w:val="000000" w:themeColor="text1"/>
        </w:rPr>
        <w:t>在算子库中找出微分器，在Operator库I</w:t>
      </w:r>
      <w:r w:rsidRPr="00181E57">
        <w:rPr>
          <w:color w:val="000000" w:themeColor="text1"/>
        </w:rPr>
        <w:t>ntegral/Diff</w:t>
      </w:r>
      <w:r w:rsidRPr="00181E57">
        <w:rPr>
          <w:rFonts w:hint="eastAsia"/>
          <w:color w:val="000000" w:themeColor="text1"/>
        </w:rPr>
        <w:t>组Derivative项</w:t>
      </w:r>
    </w:p>
    <w:p w:rsidR="00576C73" w:rsidRPr="00181E57" w:rsidRDefault="00576C73" w:rsidP="00390A77">
      <w:pPr>
        <w:pStyle w:val="a3"/>
        <w:numPr>
          <w:ilvl w:val="0"/>
          <w:numId w:val="2"/>
        </w:numPr>
        <w:spacing w:line="360" w:lineRule="auto"/>
        <w:ind w:firstLineChars="0"/>
        <w:rPr>
          <w:color w:val="000000" w:themeColor="text1"/>
        </w:rPr>
      </w:pPr>
      <w:r w:rsidRPr="00181E57">
        <w:rPr>
          <w:rFonts w:hint="eastAsia"/>
          <w:color w:val="000000" w:themeColor="text1"/>
        </w:rPr>
        <w:t>在算子库中找出采样器，采样速率为50Hz。Sample/Hold组Sampler项</w:t>
      </w:r>
    </w:p>
    <w:p w:rsidR="00576C73" w:rsidRPr="00181E57" w:rsidRDefault="00576C73" w:rsidP="00390A77">
      <w:pPr>
        <w:pStyle w:val="a3"/>
        <w:numPr>
          <w:ilvl w:val="0"/>
          <w:numId w:val="2"/>
        </w:numPr>
        <w:tabs>
          <w:tab w:val="left" w:pos="567"/>
        </w:tabs>
        <w:spacing w:line="360" w:lineRule="auto"/>
        <w:ind w:firstLineChars="0"/>
        <w:rPr>
          <w:color w:val="000000" w:themeColor="text1"/>
        </w:rPr>
      </w:pPr>
      <w:r w:rsidRPr="00181E57">
        <w:rPr>
          <w:rFonts w:hint="eastAsia"/>
          <w:color w:val="000000" w:themeColor="text1"/>
        </w:rPr>
        <w:t>在算子库中找出保持器，Sample/Hold组</w:t>
      </w:r>
      <w:r w:rsidRPr="00181E57">
        <w:rPr>
          <w:color w:val="000000" w:themeColor="text1"/>
        </w:rPr>
        <w:t>Hold</w:t>
      </w:r>
      <w:r w:rsidRPr="00181E57">
        <w:rPr>
          <w:rFonts w:hint="eastAsia"/>
          <w:color w:val="000000" w:themeColor="text1"/>
        </w:rPr>
        <w:t>项</w:t>
      </w:r>
    </w:p>
    <w:p w:rsidR="00576C73" w:rsidRPr="00181E57" w:rsidRDefault="00576C73" w:rsidP="00390A77">
      <w:pPr>
        <w:pStyle w:val="a3"/>
        <w:numPr>
          <w:ilvl w:val="0"/>
          <w:numId w:val="2"/>
        </w:numPr>
        <w:tabs>
          <w:tab w:val="left" w:pos="567"/>
        </w:tabs>
        <w:spacing w:line="360" w:lineRule="auto"/>
        <w:ind w:firstLineChars="0"/>
        <w:rPr>
          <w:color w:val="000000" w:themeColor="text1"/>
        </w:rPr>
      </w:pPr>
      <w:r w:rsidRPr="00181E57">
        <w:rPr>
          <w:rFonts w:hint="eastAsia"/>
          <w:color w:val="000000" w:themeColor="text1"/>
        </w:rPr>
        <w:t>将PN序列与脉冲信号相与，送入JK触发器的Clock端，将直流源送入</w:t>
      </w:r>
      <w:r w:rsidRPr="00181E57">
        <w:rPr>
          <w:color w:val="000000" w:themeColor="text1"/>
        </w:rPr>
        <w:t>JK</w:t>
      </w:r>
      <w:r w:rsidRPr="00181E57">
        <w:rPr>
          <w:rFonts w:hint="eastAsia"/>
          <w:color w:val="000000" w:themeColor="text1"/>
        </w:rPr>
        <w:t>触发器</w:t>
      </w:r>
      <w:proofErr w:type="gramStart"/>
      <w:r w:rsidRPr="00181E57">
        <w:rPr>
          <w:color w:val="000000" w:themeColor="text1"/>
        </w:rPr>
        <w:t>”</w:t>
      </w:r>
      <w:proofErr w:type="gramEnd"/>
      <w:r w:rsidRPr="00181E57">
        <w:rPr>
          <w:color w:val="000000" w:themeColor="text1"/>
        </w:rPr>
        <w:t>Set</w:t>
      </w:r>
      <w:proofErr w:type="gramStart"/>
      <w:r w:rsidRPr="00181E57">
        <w:rPr>
          <w:color w:val="000000" w:themeColor="text1"/>
        </w:rPr>
        <w:t>”</w:t>
      </w:r>
      <w:proofErr w:type="gramEnd"/>
      <w:r w:rsidRPr="00181E57">
        <w:rPr>
          <w:rFonts w:hint="eastAsia"/>
          <w:color w:val="000000" w:themeColor="text1"/>
        </w:rPr>
        <w:t>、“Clear”“</w:t>
      </w:r>
      <w:r>
        <w:rPr>
          <w:rFonts w:hint="eastAsia"/>
          <w:color w:val="000000" w:themeColor="text1"/>
        </w:rPr>
        <w:t>J</w:t>
      </w:r>
      <w:r w:rsidRPr="00181E57">
        <w:rPr>
          <w:rFonts w:hint="eastAsia"/>
          <w:color w:val="000000" w:themeColor="text1"/>
        </w:rPr>
        <w:t>”端子，将正弦波送入JK触发器的“</w:t>
      </w:r>
      <w:r>
        <w:rPr>
          <w:rFonts w:hint="eastAsia"/>
          <w:color w:val="000000" w:themeColor="text1"/>
        </w:rPr>
        <w:t>K</w:t>
      </w:r>
      <w:r w:rsidRPr="00181E57">
        <w:rPr>
          <w:rFonts w:hint="eastAsia"/>
          <w:color w:val="000000" w:themeColor="text1"/>
        </w:rPr>
        <w:t>”端。</w:t>
      </w:r>
    </w:p>
    <w:p w:rsidR="00576C73" w:rsidRDefault="00576C73" w:rsidP="00390A77">
      <w:pPr>
        <w:pStyle w:val="a3"/>
        <w:numPr>
          <w:ilvl w:val="0"/>
          <w:numId w:val="2"/>
        </w:numPr>
        <w:tabs>
          <w:tab w:val="left" w:pos="567"/>
        </w:tabs>
        <w:spacing w:line="360" w:lineRule="auto"/>
        <w:ind w:firstLineChars="0"/>
        <w:rPr>
          <w:color w:val="000000" w:themeColor="text1"/>
        </w:rPr>
      </w:pPr>
      <w:r w:rsidRPr="00181E57">
        <w:rPr>
          <w:rFonts w:hint="eastAsia"/>
          <w:color w:val="000000" w:themeColor="text1"/>
        </w:rPr>
        <w:t>从JK触发器输出的信号依次送入微分器、采样器和</w:t>
      </w:r>
      <w:proofErr w:type="gramStart"/>
      <w:r w:rsidRPr="00181E57">
        <w:rPr>
          <w:rFonts w:hint="eastAsia"/>
          <w:color w:val="000000" w:themeColor="text1"/>
        </w:rPr>
        <w:t>保持器</w:t>
      </w:r>
      <w:proofErr w:type="gramEnd"/>
      <w:r w:rsidRPr="00181E57">
        <w:rPr>
          <w:rFonts w:hint="eastAsia"/>
          <w:color w:val="000000" w:themeColor="text1"/>
        </w:rPr>
        <w:t>输出送入观察窗。</w:t>
      </w:r>
    </w:p>
    <w:p w:rsidR="00576C73" w:rsidRPr="00181E57" w:rsidRDefault="00576C73" w:rsidP="00390A77">
      <w:pPr>
        <w:pStyle w:val="a3"/>
        <w:numPr>
          <w:ilvl w:val="0"/>
          <w:numId w:val="2"/>
        </w:numPr>
        <w:tabs>
          <w:tab w:val="left" w:pos="567"/>
        </w:tabs>
        <w:spacing w:line="360" w:lineRule="auto"/>
        <w:ind w:firstLineChars="0"/>
        <w:rPr>
          <w:color w:val="000000" w:themeColor="text1"/>
        </w:rPr>
      </w:pPr>
      <w:r>
        <w:rPr>
          <w:rFonts w:hint="eastAsia"/>
          <w:color w:val="000000" w:themeColor="text1"/>
        </w:rPr>
        <w:t>运行系统。</w:t>
      </w:r>
    </w:p>
    <w:p w:rsidR="00576C73" w:rsidRPr="00181E57" w:rsidRDefault="00576C73" w:rsidP="00390A77">
      <w:pPr>
        <w:spacing w:line="360" w:lineRule="auto"/>
        <w:rPr>
          <w:color w:val="000000" w:themeColor="text1"/>
        </w:rPr>
      </w:pPr>
      <w:r w:rsidRPr="00181E57">
        <w:rPr>
          <w:rFonts w:hint="eastAsia"/>
          <w:color w:val="000000" w:themeColor="text1"/>
        </w:rPr>
        <w:t>问题</w:t>
      </w:r>
      <w:r w:rsidRPr="00181E57">
        <w:rPr>
          <w:color w:val="000000" w:themeColor="text1"/>
        </w:rPr>
        <w:t>：</w:t>
      </w:r>
    </w:p>
    <w:p w:rsidR="00576C73" w:rsidRPr="00181E57" w:rsidRDefault="00576C73" w:rsidP="00390A77">
      <w:pPr>
        <w:pStyle w:val="a3"/>
        <w:widowControl/>
        <w:numPr>
          <w:ilvl w:val="0"/>
          <w:numId w:val="3"/>
        </w:numPr>
        <w:spacing w:line="360" w:lineRule="auto"/>
        <w:ind w:firstLineChars="0"/>
        <w:jc w:val="left"/>
        <w:rPr>
          <w:color w:val="000000" w:themeColor="text1"/>
        </w:rPr>
      </w:pPr>
      <w:r w:rsidRPr="00181E57">
        <w:rPr>
          <w:color w:val="000000" w:themeColor="text1"/>
        </w:rPr>
        <w:t>试分析</w:t>
      </w:r>
      <w:r w:rsidRPr="00181E57">
        <w:rPr>
          <w:rFonts w:hint="eastAsia"/>
          <w:color w:val="000000" w:themeColor="text1"/>
        </w:rPr>
        <w:t>上述设计</w:t>
      </w:r>
      <w:r w:rsidRPr="00181E57">
        <w:rPr>
          <w:color w:val="000000" w:themeColor="text1"/>
        </w:rPr>
        <w:t>方案的原理？</w:t>
      </w:r>
    </w:p>
    <w:p w:rsidR="00576C73" w:rsidRPr="00181E57" w:rsidRDefault="00576C73" w:rsidP="00390A77">
      <w:pPr>
        <w:pStyle w:val="a3"/>
        <w:widowControl/>
        <w:numPr>
          <w:ilvl w:val="0"/>
          <w:numId w:val="3"/>
        </w:numPr>
        <w:spacing w:line="360" w:lineRule="auto"/>
        <w:ind w:firstLineChars="0"/>
        <w:jc w:val="left"/>
        <w:rPr>
          <w:color w:val="000000" w:themeColor="text1"/>
        </w:rPr>
      </w:pPr>
      <w:r w:rsidRPr="00181E57">
        <w:rPr>
          <w:rFonts w:hint="eastAsia"/>
          <w:color w:val="000000" w:themeColor="text1"/>
        </w:rPr>
        <w:t>在</w:t>
      </w:r>
      <w:r w:rsidRPr="00181E57">
        <w:rPr>
          <w:color w:val="000000" w:themeColor="text1"/>
        </w:rPr>
        <w:t>分析窗口生成</w:t>
      </w:r>
      <w:r w:rsidRPr="00181E57">
        <w:rPr>
          <w:rFonts w:hint="eastAsia"/>
          <w:color w:val="000000" w:themeColor="text1"/>
        </w:rPr>
        <w:t>AMI信号</w:t>
      </w:r>
      <w:r w:rsidRPr="00181E57">
        <w:rPr>
          <w:color w:val="000000" w:themeColor="text1"/>
        </w:rPr>
        <w:t>的频谱，并分析其频谱特性？</w:t>
      </w:r>
    </w:p>
    <w:p w:rsidR="00576C73" w:rsidRDefault="00576C73" w:rsidP="00390A77">
      <w:pPr>
        <w:widowControl/>
        <w:spacing w:line="360" w:lineRule="auto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参考设计如</w:t>
      </w:r>
      <w:r>
        <w:rPr>
          <w:rFonts w:hint="eastAsia"/>
          <w:color w:val="000000" w:themeColor="text1"/>
        </w:rPr>
        <w:t>下图</w:t>
      </w:r>
      <w:r>
        <w:rPr>
          <w:rFonts w:hint="eastAsia"/>
          <w:color w:val="000000" w:themeColor="text1"/>
        </w:rPr>
        <w:t>所示</w:t>
      </w:r>
    </w:p>
    <w:p w:rsidR="00576C73" w:rsidRDefault="00576C73" w:rsidP="00390A77">
      <w:pPr>
        <w:widowControl/>
        <w:spacing w:line="360" w:lineRule="auto"/>
        <w:jc w:val="center"/>
        <w:rPr>
          <w:color w:val="000000" w:themeColor="text1"/>
        </w:rPr>
      </w:pPr>
      <w:r>
        <w:rPr>
          <w:rFonts w:hint="eastAsia"/>
          <w:noProof/>
          <w:color w:val="000000" w:themeColor="text1"/>
        </w:rPr>
        <w:lastRenderedPageBreak/>
        <w:drawing>
          <wp:inline distT="0" distB="0" distL="0" distR="0" wp14:anchorId="5F61A233" wp14:editId="3F98669A">
            <wp:extent cx="4212367" cy="1852247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5171" t="18519" r="45720" b="508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45" cy="185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C73" w:rsidRDefault="00576C73" w:rsidP="00390A77">
      <w:pPr>
        <w:widowControl/>
        <w:spacing w:line="360" w:lineRule="auto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设计窗</w:t>
      </w:r>
    </w:p>
    <w:p w:rsidR="00576C73" w:rsidRDefault="00576C73" w:rsidP="00390A77">
      <w:pPr>
        <w:widowControl/>
        <w:spacing w:line="360" w:lineRule="auto"/>
        <w:jc w:val="left"/>
        <w:rPr>
          <w:color w:val="000000" w:themeColor="text1"/>
        </w:rPr>
      </w:pPr>
    </w:p>
    <w:p w:rsidR="00576C73" w:rsidRDefault="00576C73" w:rsidP="00390A77">
      <w:pPr>
        <w:widowControl/>
        <w:spacing w:line="360" w:lineRule="auto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参考波形如</w:t>
      </w:r>
      <w:r>
        <w:rPr>
          <w:rFonts w:hint="eastAsia"/>
          <w:color w:val="000000" w:themeColor="text1"/>
        </w:rPr>
        <w:t>下图</w:t>
      </w:r>
      <w:r>
        <w:rPr>
          <w:rFonts w:hint="eastAsia"/>
          <w:color w:val="000000" w:themeColor="text1"/>
        </w:rPr>
        <w:t>所示</w:t>
      </w:r>
    </w:p>
    <w:p w:rsidR="00576C73" w:rsidRDefault="00576C73" w:rsidP="00390A77">
      <w:pPr>
        <w:widowControl/>
        <w:spacing w:line="360" w:lineRule="auto"/>
        <w:jc w:val="center"/>
        <w:rPr>
          <w:color w:val="000000" w:themeColor="text1"/>
        </w:rPr>
      </w:pPr>
      <w:r>
        <w:rPr>
          <w:rFonts w:hint="eastAsia"/>
          <w:noProof/>
          <w:color w:val="000000" w:themeColor="text1"/>
        </w:rPr>
        <w:drawing>
          <wp:inline distT="0" distB="0" distL="0" distR="0" wp14:anchorId="54A5073F" wp14:editId="5A13EBE7">
            <wp:extent cx="4630521" cy="2228141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t="9630" b="4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391" cy="2231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BD8" w:rsidRPr="00576C73" w:rsidRDefault="00576C73" w:rsidP="00390A77">
      <w:pPr>
        <w:spacing w:line="360" w:lineRule="auto"/>
        <w:jc w:val="center"/>
      </w:pPr>
      <w:r>
        <w:rPr>
          <w:rFonts w:hint="eastAsia"/>
          <w:color w:val="000000" w:themeColor="text1"/>
        </w:rPr>
        <w:t>分析窗</w:t>
      </w:r>
    </w:p>
    <w:sectPr w:rsidR="00837BD8" w:rsidRPr="00576C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C73" w:rsidRDefault="00576C73" w:rsidP="00576C73">
      <w:r>
        <w:separator/>
      </w:r>
    </w:p>
  </w:endnote>
  <w:endnote w:type="continuationSeparator" w:id="0">
    <w:p w:rsidR="00576C73" w:rsidRDefault="00576C73" w:rsidP="00576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C73" w:rsidRDefault="00576C73" w:rsidP="00576C73">
      <w:r>
        <w:separator/>
      </w:r>
    </w:p>
  </w:footnote>
  <w:footnote w:type="continuationSeparator" w:id="0">
    <w:p w:rsidR="00576C73" w:rsidRDefault="00576C73" w:rsidP="00576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D6AD2"/>
    <w:multiLevelType w:val="hybridMultilevel"/>
    <w:tmpl w:val="06125E4E"/>
    <w:lvl w:ilvl="0" w:tplc="A75600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BB87336"/>
    <w:multiLevelType w:val="hybridMultilevel"/>
    <w:tmpl w:val="631A535A"/>
    <w:lvl w:ilvl="0" w:tplc="A75600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6B418B"/>
    <w:multiLevelType w:val="hybridMultilevel"/>
    <w:tmpl w:val="06125E4E"/>
    <w:lvl w:ilvl="0" w:tplc="A75600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B8F"/>
    <w:rsid w:val="00117C21"/>
    <w:rsid w:val="001353BB"/>
    <w:rsid w:val="00390A77"/>
    <w:rsid w:val="00576C73"/>
    <w:rsid w:val="005D0908"/>
    <w:rsid w:val="00837BD8"/>
    <w:rsid w:val="009A7144"/>
    <w:rsid w:val="00CA2B8F"/>
    <w:rsid w:val="00EE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B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B8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76C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6C7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6C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6C73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76C7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76C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B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2B8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76C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76C7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76C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76C73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76C7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76C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zll</dc:creator>
  <cp:keywords/>
  <dc:description/>
  <cp:lastModifiedBy>breeze</cp:lastModifiedBy>
  <cp:revision>8</cp:revision>
  <dcterms:created xsi:type="dcterms:W3CDTF">2016-05-03T06:50:00Z</dcterms:created>
  <dcterms:modified xsi:type="dcterms:W3CDTF">2017-04-27T02:41:00Z</dcterms:modified>
</cp:coreProperties>
</file>